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6569" w14:textId="77777777" w:rsidR="00D03457" w:rsidRDefault="00D03457" w:rsidP="00D03457">
      <w:pPr>
        <w:jc w:val="center"/>
      </w:pPr>
      <w:r>
        <w:t>GSR</w:t>
      </w:r>
    </w:p>
    <w:p w14:paraId="054465EF" w14:textId="77777777" w:rsidR="00D03457" w:rsidRDefault="00D03457" w:rsidP="00D03457">
      <w:pPr>
        <w:jc w:val="center"/>
      </w:pPr>
    </w:p>
    <w:p w14:paraId="2C072DCF" w14:textId="77777777" w:rsidR="00D03457" w:rsidRDefault="00D03457" w:rsidP="00D03457">
      <w:pPr>
        <w:jc w:val="center"/>
      </w:pPr>
      <w:r>
        <w:t>The GSR is the important voice of their group and keeps their group informed.</w:t>
      </w:r>
    </w:p>
    <w:p w14:paraId="2A752994" w14:textId="77777777" w:rsidR="00D03457" w:rsidRDefault="00D03457" w:rsidP="00D03457">
      <w:r>
        <w:t>1. Attend district meetings, area assemblies, and workshops. They bring their group conscience to these meetings and bring back reports to their group.</w:t>
      </w:r>
    </w:p>
    <w:p w14:paraId="6BC8E243" w14:textId="77777777" w:rsidR="00D03457" w:rsidRDefault="00D03457" w:rsidP="00D03457">
      <w:r>
        <w:t>2. Are the mail contact with GSO and are listed confidentially for their meeting on the Minnesota Meeting Guide. Are listed on the Area Mailing List and receive the Northern Light (area newspaper).</w:t>
      </w:r>
    </w:p>
    <w:p w14:paraId="149D19D5" w14:textId="77777777" w:rsidR="00D03457" w:rsidRDefault="00D03457" w:rsidP="00D03457">
      <w:r>
        <w:t>3. Pass on information to their groups about new literature, guidelines, bulletins, videos, tapes, kits, and flyers. They bring the yearly agenda items to their groups for information and voting.</w:t>
      </w:r>
    </w:p>
    <w:p w14:paraId="69F4ACA9" w14:textId="77777777" w:rsidR="00D03457" w:rsidRDefault="00D03457" w:rsidP="00D03457">
      <w:r>
        <w:t xml:space="preserve">4.  Encourage their group to support Tradition 7 to the district, area, and GSO. They notify GSO if withholding funds according to the </w:t>
      </w:r>
      <w:r w:rsidRPr="009E2EE7">
        <w:rPr>
          <w:i/>
          <w:iCs/>
        </w:rPr>
        <w:t>Power of the Purse Principle</w:t>
      </w:r>
      <w:r>
        <w:t xml:space="preserve"> when applicable.</w:t>
      </w:r>
    </w:p>
    <w:p w14:paraId="6A90B6A5" w14:textId="77777777" w:rsidR="00D03457" w:rsidRDefault="00D03457" w:rsidP="00D03457">
      <w:r>
        <w:t>5. Work with the DCM and district secretary to keep their meeting’s information current. The DCM or secretary keeps the district list current and communicated to the Area Group Records Chair. That chair notifies the Area Secretary and Area Treasurer of changes.</w:t>
      </w:r>
    </w:p>
    <w:p w14:paraId="4CBBBD52" w14:textId="77777777" w:rsidR="00D03457" w:rsidRPr="00056746" w:rsidRDefault="00D03457" w:rsidP="00D03457">
      <w:pPr>
        <w:rPr>
          <w:i/>
          <w:iCs/>
        </w:rPr>
      </w:pPr>
      <w:r>
        <w:t xml:space="preserve">6. Learn all they can about the traditions and concepts and are familiar with the service manual. </w:t>
      </w:r>
    </w:p>
    <w:p w14:paraId="595AC369" w14:textId="77777777" w:rsidR="00D03457" w:rsidRDefault="00D03457" w:rsidP="00D03457">
      <w:r>
        <w:t>7. Give a verbal and written report at the district meetings.</w:t>
      </w:r>
    </w:p>
    <w:p w14:paraId="137B7F27" w14:textId="77777777" w:rsidR="00573F1B" w:rsidRDefault="00573F1B"/>
    <w:sectPr w:rsidR="00573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AC"/>
    <w:rsid w:val="00176316"/>
    <w:rsid w:val="00523DED"/>
    <w:rsid w:val="00573F1B"/>
    <w:rsid w:val="00723E2E"/>
    <w:rsid w:val="00C96CAC"/>
    <w:rsid w:val="00C97926"/>
    <w:rsid w:val="00D0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CFB7B-82FE-4141-AD60-FF41B93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57"/>
  </w:style>
  <w:style w:type="paragraph" w:styleId="Heading1">
    <w:name w:val="heading 1"/>
    <w:basedOn w:val="Normal"/>
    <w:next w:val="Normal"/>
    <w:link w:val="Heading1Char"/>
    <w:uiPriority w:val="9"/>
    <w:qFormat/>
    <w:rsid w:val="00C96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C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C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C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6C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6C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6C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6C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C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C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6C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C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6C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6C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6C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6C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6C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6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C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C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6CAC"/>
    <w:pPr>
      <w:spacing w:before="160"/>
      <w:jc w:val="center"/>
    </w:pPr>
    <w:rPr>
      <w:i/>
      <w:iCs/>
      <w:color w:val="404040" w:themeColor="text1" w:themeTint="BF"/>
    </w:rPr>
  </w:style>
  <w:style w:type="character" w:customStyle="1" w:styleId="QuoteChar">
    <w:name w:val="Quote Char"/>
    <w:basedOn w:val="DefaultParagraphFont"/>
    <w:link w:val="Quote"/>
    <w:uiPriority w:val="29"/>
    <w:rsid w:val="00C96CAC"/>
    <w:rPr>
      <w:i/>
      <w:iCs/>
      <w:color w:val="404040" w:themeColor="text1" w:themeTint="BF"/>
    </w:rPr>
  </w:style>
  <w:style w:type="paragraph" w:styleId="ListParagraph">
    <w:name w:val="List Paragraph"/>
    <w:basedOn w:val="Normal"/>
    <w:uiPriority w:val="34"/>
    <w:qFormat/>
    <w:rsid w:val="00C96CAC"/>
    <w:pPr>
      <w:ind w:left="720"/>
      <w:contextualSpacing/>
    </w:pPr>
  </w:style>
  <w:style w:type="character" w:styleId="IntenseEmphasis">
    <w:name w:val="Intense Emphasis"/>
    <w:basedOn w:val="DefaultParagraphFont"/>
    <w:uiPriority w:val="21"/>
    <w:qFormat/>
    <w:rsid w:val="00C96CAC"/>
    <w:rPr>
      <w:i/>
      <w:iCs/>
      <w:color w:val="2F5496" w:themeColor="accent1" w:themeShade="BF"/>
    </w:rPr>
  </w:style>
  <w:style w:type="paragraph" w:styleId="IntenseQuote">
    <w:name w:val="Intense Quote"/>
    <w:basedOn w:val="Normal"/>
    <w:next w:val="Normal"/>
    <w:link w:val="IntenseQuoteChar"/>
    <w:uiPriority w:val="30"/>
    <w:qFormat/>
    <w:rsid w:val="00C96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6CAC"/>
    <w:rPr>
      <w:i/>
      <w:iCs/>
      <w:color w:val="2F5496" w:themeColor="accent1" w:themeShade="BF"/>
    </w:rPr>
  </w:style>
  <w:style w:type="character" w:styleId="IntenseReference">
    <w:name w:val="Intense Reference"/>
    <w:basedOn w:val="DefaultParagraphFont"/>
    <w:uiPriority w:val="32"/>
    <w:qFormat/>
    <w:rsid w:val="00C96C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King</dc:creator>
  <cp:keywords/>
  <dc:description/>
  <cp:lastModifiedBy>Phyllis King</cp:lastModifiedBy>
  <cp:revision>2</cp:revision>
  <dcterms:created xsi:type="dcterms:W3CDTF">2025-10-19T11:40:00Z</dcterms:created>
  <dcterms:modified xsi:type="dcterms:W3CDTF">2025-10-19T11:40:00Z</dcterms:modified>
</cp:coreProperties>
</file>