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8171" w14:textId="77777777" w:rsidR="00E55F5B" w:rsidRDefault="00E55F5B" w:rsidP="00E55F5B">
      <w:pPr>
        <w:jc w:val="center"/>
      </w:pPr>
    </w:p>
    <w:p w14:paraId="5B4C8931" w14:textId="77777777" w:rsidR="00E55F5B" w:rsidRDefault="00E55F5B" w:rsidP="00E55F5B">
      <w:pPr>
        <w:jc w:val="center"/>
      </w:pPr>
      <w:r>
        <w:t>PI &amp; CPC</w:t>
      </w:r>
    </w:p>
    <w:p w14:paraId="2237FF09" w14:textId="77777777" w:rsidR="00E55F5B" w:rsidRDefault="00E55F5B" w:rsidP="00E55F5B">
      <w:pPr>
        <w:jc w:val="center"/>
      </w:pPr>
    </w:p>
    <w:p w14:paraId="593FB4C4" w14:textId="77777777" w:rsidR="00E55F5B" w:rsidRDefault="00E55F5B" w:rsidP="00E55F5B">
      <w:r>
        <w:t>1. Will develop committees to do both PI and CPC outreach:</w:t>
      </w:r>
    </w:p>
    <w:p w14:paraId="7C069B64" w14:textId="77777777" w:rsidR="00E55F5B" w:rsidRDefault="00E55F5B" w:rsidP="00E55F5B"/>
    <w:p w14:paraId="24844384" w14:textId="77777777" w:rsidR="00E55F5B" w:rsidRDefault="00E55F5B" w:rsidP="00E55F5B">
      <w:pPr>
        <w:ind w:left="720"/>
      </w:pPr>
      <w:r>
        <w:t>PI coordinates with the media, PI Meetings, workshops, PI Service announcements, and newspapers.</w:t>
      </w:r>
    </w:p>
    <w:p w14:paraId="011EDFEC" w14:textId="77777777" w:rsidR="00E55F5B" w:rsidRDefault="00E55F5B" w:rsidP="00E55F5B">
      <w:pPr>
        <w:ind w:left="720" w:firstLine="60"/>
      </w:pPr>
      <w:r>
        <w:t>CPC Cttee distributes flyers and business cards (with our QR Code to the website) to the professionals in our district.</w:t>
      </w:r>
    </w:p>
    <w:p w14:paraId="1881005B" w14:textId="77777777" w:rsidR="00E55F5B" w:rsidRDefault="00E55F5B" w:rsidP="00E55F5B">
      <w:r>
        <w:t>2. Organizes and leads a PI Luncheon if the district approves one.</w:t>
      </w:r>
    </w:p>
    <w:p w14:paraId="27F76F90" w14:textId="77777777" w:rsidR="00E55F5B" w:rsidRDefault="00E55F5B" w:rsidP="00E55F5B">
      <w:r>
        <w:t>3. Give a verbal and written report at the district meeting.</w:t>
      </w:r>
    </w:p>
    <w:p w14:paraId="683D0E17" w14:textId="77777777" w:rsidR="00573F1B" w:rsidRDefault="00573F1B"/>
    <w:sectPr w:rsidR="00573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0B"/>
    <w:rsid w:val="00176316"/>
    <w:rsid w:val="00523A0B"/>
    <w:rsid w:val="00523DED"/>
    <w:rsid w:val="00573F1B"/>
    <w:rsid w:val="00723E2E"/>
    <w:rsid w:val="00C97926"/>
    <w:rsid w:val="00E5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C097D-357F-4099-A604-4C770476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F5B"/>
  </w:style>
  <w:style w:type="paragraph" w:styleId="Heading1">
    <w:name w:val="heading 1"/>
    <w:basedOn w:val="Normal"/>
    <w:next w:val="Normal"/>
    <w:link w:val="Heading1Char"/>
    <w:uiPriority w:val="9"/>
    <w:qFormat/>
    <w:rsid w:val="00523A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3A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3A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A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3A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3A0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3A0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3A0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3A0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3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3A0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A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3A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3A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3A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3A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3A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3A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3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3A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3A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3A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3A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3A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3A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A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3A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2</cp:revision>
  <dcterms:created xsi:type="dcterms:W3CDTF">2025-10-19T11:55:00Z</dcterms:created>
  <dcterms:modified xsi:type="dcterms:W3CDTF">2025-10-19T11:56:00Z</dcterms:modified>
</cp:coreProperties>
</file>